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F" w:rsidRPr="00FE689A" w:rsidRDefault="00FE689A" w:rsidP="00FC7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 xml:space="preserve">Szacowanie wartości zamówienia polegającego na przeprowadzeniu szkolenia </w:t>
      </w:r>
      <w:r w:rsidRPr="00FE689A">
        <w:rPr>
          <w:rFonts w:ascii="Times New Roman" w:hAnsi="Times New Roman"/>
          <w:sz w:val="24"/>
          <w:szCs w:val="24"/>
        </w:rPr>
        <w:br/>
        <w:t>dla maksymalnie 35 osób, w zakresie merytorycznej oceny zagadnień związanych z budową stopnia na Wiśle poniżej Włocławka</w:t>
      </w:r>
      <w:r w:rsidR="00A757D5">
        <w:rPr>
          <w:rFonts w:ascii="Times New Roman" w:hAnsi="Times New Roman"/>
          <w:sz w:val="24"/>
          <w:szCs w:val="24"/>
        </w:rPr>
        <w:t>.</w:t>
      </w:r>
    </w:p>
    <w:p w:rsidR="00AA4D86" w:rsidRPr="00FE689A" w:rsidRDefault="00AA4D86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Default="00FE689A" w:rsidP="00FC7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W celu oszacowania wartości zamówienia Regionalna Dyrekcja Ochrony Środowiska</w:t>
      </w:r>
      <w:r w:rsidRPr="00FE689A">
        <w:rPr>
          <w:rFonts w:ascii="Times New Roman" w:hAnsi="Times New Roman"/>
          <w:sz w:val="24"/>
          <w:szCs w:val="24"/>
        </w:rPr>
        <w:br/>
        <w:t>w Bydgoszczy zwraca się z prośbą o przedstawienie informacji dotyczących szacunkowych kosztów realizacji niżej opisanego zamówienia.</w:t>
      </w:r>
    </w:p>
    <w:p w:rsidR="00FC7BCF" w:rsidRPr="00FC7BCF" w:rsidRDefault="00FC7BCF" w:rsidP="00FC7B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689A" w:rsidRPr="00FE689A" w:rsidRDefault="00FE689A" w:rsidP="00FE689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Zamawiający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REGIONALNA DYREKCJA OCHRONY ŚRODOWISKA w BYDGOSZCZY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ul. Dworcowa 81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85-009 Bydgoszcz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NIP: 554 281 72 43, REGON: 340 51 78 37</w:t>
      </w:r>
    </w:p>
    <w:p w:rsidR="00FE689A" w:rsidRPr="00FE689A" w:rsidRDefault="00E4450E" w:rsidP="00FE68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hyperlink r:id="rId9" w:history="1">
        <w:r w:rsidR="00FE689A" w:rsidRPr="00FE689A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eastAsia="pl-PL"/>
          </w:rPr>
          <w:t>http://bydgoszcz.rdos.gov.pl/</w:t>
        </w:r>
      </w:hyperlink>
    </w:p>
    <w:p w:rsidR="00FE689A" w:rsidRPr="00FE689A" w:rsidRDefault="00FE689A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tel.: 52 50-65-666, fax: 52 50-65-667</w:t>
      </w:r>
    </w:p>
    <w:p w:rsidR="00FE689A" w:rsidRPr="00FC7BCF" w:rsidRDefault="00FE689A" w:rsidP="00FE68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100F" w:rsidRPr="00FE689A" w:rsidRDefault="00FE689A" w:rsidP="00FE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Przedmiot zamówienia</w:t>
      </w:r>
    </w:p>
    <w:p w:rsidR="00FE689A" w:rsidRPr="00FC7BCF" w:rsidRDefault="00FE689A" w:rsidP="00FE689A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Przedmiotem zamówienia jest przeprowadzenie szkolenia dla maksymalnie 35 osób - pracowników Regionalnej Dyrekcji Ochrony Środowiska w Bydgoszczy oraz przedstawicieli organów opiniodawczo–doradczych RDOŚ w Bydgoszczy - Regionalnej Rady Ochrony Przyrody w Bydgoszczy i Regionalnej Komisji do spraw Ocen Oddziaływania na Środowisko w Bydgoszczy, w zakresie merytorycznej oceny zagadnień związanych</w:t>
      </w:r>
      <w:r w:rsidR="00FC7BCF">
        <w:rPr>
          <w:rFonts w:ascii="Times New Roman" w:hAnsi="Times New Roman"/>
          <w:sz w:val="24"/>
          <w:szCs w:val="24"/>
        </w:rPr>
        <w:t xml:space="preserve"> </w:t>
      </w:r>
      <w:r w:rsidRPr="00FE689A">
        <w:rPr>
          <w:rFonts w:ascii="Times New Roman" w:hAnsi="Times New Roman"/>
          <w:sz w:val="24"/>
          <w:szCs w:val="24"/>
        </w:rPr>
        <w:t>z budową stopnia</w:t>
      </w:r>
      <w:r w:rsidR="00FC7BCF">
        <w:rPr>
          <w:rFonts w:ascii="Times New Roman" w:hAnsi="Times New Roman"/>
          <w:sz w:val="24"/>
          <w:szCs w:val="24"/>
        </w:rPr>
        <w:br/>
      </w:r>
      <w:r w:rsidRPr="00FE689A">
        <w:rPr>
          <w:rFonts w:ascii="Times New Roman" w:hAnsi="Times New Roman"/>
          <w:sz w:val="24"/>
          <w:szCs w:val="24"/>
        </w:rPr>
        <w:t xml:space="preserve">na Wiśle poniżej Włocławka, polegającej na opracowaniu programu szkolenia, zapewnieniu wykładowcy oraz przygotowaniu materiałów szkoleniowych uczestnikom szkolenia. </w:t>
      </w:r>
    </w:p>
    <w:p w:rsidR="0081100F" w:rsidRPr="00FC7BCF" w:rsidRDefault="0081100F" w:rsidP="00FE68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689A" w:rsidRDefault="00FE689A" w:rsidP="00FE689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Zakres zamówienia:</w:t>
      </w:r>
    </w:p>
    <w:p w:rsidR="00FE689A" w:rsidRPr="00FE689A" w:rsidRDefault="00FE689A" w:rsidP="00FE689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</w:rPr>
        <w:t>Celem szkolenia jest omówienie zagadnień przyrodniczych związanych z budową stopnia</w:t>
      </w:r>
      <w:r w:rsidRPr="00FE689A">
        <w:rPr>
          <w:rFonts w:ascii="Times New Roman" w:hAnsi="Times New Roman"/>
          <w:sz w:val="24"/>
          <w:szCs w:val="24"/>
        </w:rPr>
        <w:br/>
        <w:t xml:space="preserve">na Wiśle poniżej Włocławka, uwzględniając co najmniej </w:t>
      </w:r>
      <w:r w:rsidRPr="00FE689A">
        <w:rPr>
          <w:rFonts w:ascii="Times New Roman" w:hAnsi="Times New Roman"/>
          <w:sz w:val="24"/>
          <w:szCs w:val="24"/>
          <w:lang w:eastAsia="pl-PL"/>
        </w:rPr>
        <w:t>następujące zagadnienia:</w:t>
      </w:r>
    </w:p>
    <w:p w:rsidR="00FC7BCF" w:rsidRPr="00FC7BCF" w:rsidRDefault="00FC7BCF" w:rsidP="00FC7B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Oddziaływanie na </w:t>
      </w:r>
      <w:proofErr w:type="spellStart"/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>hydromorfologię</w:t>
      </w:r>
      <w:proofErr w:type="spellEnd"/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 xml:space="preserve"> koryta i geomorfologię, na etapie realizacji</w:t>
      </w: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br/>
        <w:t>i eksploatacji.</w:t>
      </w:r>
    </w:p>
    <w:p w:rsidR="00FC7BCF" w:rsidRPr="00FC7BCF" w:rsidRDefault="00FC7BCF" w:rsidP="00FC7B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>Oddziaływanie na wody powierzchniowe i podziemne, w tym na jakość wód oraz reżim hydrologiczny, na etapie realizacji i eksploatacji.</w:t>
      </w:r>
    </w:p>
    <w:p w:rsidR="00FC7BCF" w:rsidRPr="00FC7BCF" w:rsidRDefault="00FC7BCF" w:rsidP="00FC7B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>Przewidywany wpływ na nowopowstałą JCWP.</w:t>
      </w:r>
    </w:p>
    <w:p w:rsidR="00FC7BCF" w:rsidRPr="00FC7BCF" w:rsidRDefault="00FC7BCF" w:rsidP="00FC7B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>Proces erozji koryta.</w:t>
      </w:r>
    </w:p>
    <w:p w:rsidR="00FE689A" w:rsidRPr="00FC7BCF" w:rsidRDefault="00FC7BCF" w:rsidP="00FE6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BCF">
        <w:rPr>
          <w:rFonts w:ascii="Times New Roman" w:eastAsia="Times New Roman" w:hAnsi="Times New Roman"/>
          <w:sz w:val="24"/>
          <w:szCs w:val="24"/>
          <w:lang w:eastAsia="pl-PL"/>
        </w:rPr>
        <w:t>Zmiana jakości wody w Wiśle.</w:t>
      </w:r>
      <w:r w:rsidR="00FE689A" w:rsidRPr="00FC7BCF">
        <w:rPr>
          <w:rFonts w:ascii="Times New Roman" w:hAnsi="Times New Roman"/>
          <w:sz w:val="24"/>
          <w:szCs w:val="24"/>
          <w:lang w:eastAsia="pl-PL"/>
        </w:rPr>
        <w:t>.</w:t>
      </w:r>
    </w:p>
    <w:p w:rsidR="00FE689A" w:rsidRPr="00FE689A" w:rsidRDefault="00FE689A" w:rsidP="00FE689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t>Zobowiązania Zamawiającego</w:t>
      </w:r>
    </w:p>
    <w:p w:rsidR="00FE689A" w:rsidRPr="00FE689A" w:rsidRDefault="00FE689A" w:rsidP="00FE689A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689A" w:rsidRPr="00FE689A" w:rsidRDefault="00FE689A" w:rsidP="00FE68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689A">
        <w:rPr>
          <w:rFonts w:ascii="Times New Roman" w:hAnsi="Times New Roman"/>
          <w:sz w:val="24"/>
          <w:szCs w:val="24"/>
          <w:lang w:eastAsia="pl-PL"/>
        </w:rPr>
        <w:t>W ramach organizacji szkolenia, Zamawiający zobowiązuje się do:</w:t>
      </w:r>
    </w:p>
    <w:p w:rsidR="00FE689A" w:rsidRPr="00FE689A" w:rsidRDefault="00FE689A" w:rsidP="00FE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Zapewnienia sali szkoleniowej wyposażonej w laptop i rzutnik.</w:t>
      </w:r>
    </w:p>
    <w:p w:rsidR="00FE689A" w:rsidRPr="00FE689A" w:rsidRDefault="00FE689A" w:rsidP="00FE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Przygotowania listy uczestników szkolenia.</w:t>
      </w:r>
    </w:p>
    <w:p w:rsidR="00A41D95" w:rsidRDefault="00A41D95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BCF" w:rsidRPr="00FE689A" w:rsidRDefault="00FC7BCF" w:rsidP="00FE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689A" w:rsidRPr="00FE689A" w:rsidRDefault="00FE689A" w:rsidP="00FE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89A">
        <w:rPr>
          <w:rFonts w:ascii="Times New Roman" w:hAnsi="Times New Roman"/>
          <w:sz w:val="24"/>
          <w:szCs w:val="24"/>
        </w:rPr>
        <w:lastRenderedPageBreak/>
        <w:t>Informacje dodatkowe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W ofercie należy uwzględnić całościową kwotę netto i brutto realizacji zamówienia zgodnie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z  formularzem szacowania stanowiącym załącznik Nr 1. 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wersji elektronicznej na adres: </w:t>
      </w:r>
      <w:hyperlink r:id="rId10" w:history="1">
        <w:r w:rsidRPr="00FE689A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marta.dybicz.bydgoszcz@rdos.gov.pl</w:t>
        </w:r>
      </w:hyperlink>
      <w:r w:rsidRPr="00FE689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13 września 2017 r. </w:t>
      </w:r>
    </w:p>
    <w:p w:rsidR="00FE689A" w:rsidRPr="00FE689A" w:rsidRDefault="00FE689A" w:rsidP="00FE68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689A" w:rsidRPr="00FE689A" w:rsidRDefault="00FE689A" w:rsidP="00FE689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E689A" w:rsidRPr="00FE689A" w:rsidRDefault="00FE689A" w:rsidP="00FE689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nie stanowi oferty w myśl art. 66 Kodeksu cywilnego, jak również nie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ogłoszeniem w rozumieniu ustawy Prawo zamówień publicznych. Służy do oszacowania </w:t>
      </w:r>
    </w:p>
    <w:p w:rsidR="00FE689A" w:rsidRPr="00FE689A" w:rsidRDefault="00FE689A" w:rsidP="00FE6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89A">
        <w:rPr>
          <w:rFonts w:ascii="Times New Roman" w:eastAsia="Times New Roman" w:hAnsi="Times New Roman"/>
          <w:sz w:val="24"/>
          <w:szCs w:val="24"/>
          <w:lang w:eastAsia="pl-PL"/>
        </w:rPr>
        <w:t>wartości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D95" w:rsidRDefault="00A41D95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1100F" w:rsidRDefault="0081100F" w:rsidP="008110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3F2F" w:rsidRPr="0081100F" w:rsidRDefault="00633F2F" w:rsidP="00AA4D86">
      <w:pPr>
        <w:spacing w:after="0"/>
        <w:jc w:val="both"/>
      </w:pPr>
    </w:p>
    <w:sectPr w:rsidR="00633F2F" w:rsidRPr="0081100F" w:rsidSect="00425F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0E" w:rsidRDefault="00E4450E" w:rsidP="000F38F9">
      <w:pPr>
        <w:spacing w:after="0" w:line="240" w:lineRule="auto"/>
      </w:pPr>
      <w:r>
        <w:separator/>
      </w:r>
    </w:p>
  </w:endnote>
  <w:endnote w:type="continuationSeparator" w:id="0">
    <w:p w:rsidR="00E4450E" w:rsidRDefault="00E4450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D42B05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7205" cy="1005205"/>
          <wp:effectExtent l="0" t="0" r="0" b="4445"/>
          <wp:docPr id="2" name="Obraz 2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0E" w:rsidRDefault="00E4450E" w:rsidP="000F38F9">
      <w:pPr>
        <w:spacing w:after="0" w:line="240" w:lineRule="auto"/>
      </w:pPr>
      <w:r>
        <w:separator/>
      </w:r>
    </w:p>
  </w:footnote>
  <w:footnote w:type="continuationSeparator" w:id="0">
    <w:p w:rsidR="00E4450E" w:rsidRDefault="00E4450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D42B0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BB3"/>
    <w:multiLevelType w:val="hybridMultilevel"/>
    <w:tmpl w:val="F1A85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DD0"/>
    <w:multiLevelType w:val="hybridMultilevel"/>
    <w:tmpl w:val="B884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FF2"/>
    <w:multiLevelType w:val="hybridMultilevel"/>
    <w:tmpl w:val="967A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1AA"/>
    <w:multiLevelType w:val="hybridMultilevel"/>
    <w:tmpl w:val="DA463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2711"/>
    <w:multiLevelType w:val="hybridMultilevel"/>
    <w:tmpl w:val="ECF03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27F3"/>
    <w:multiLevelType w:val="hybridMultilevel"/>
    <w:tmpl w:val="86AAC9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21C5"/>
    <w:multiLevelType w:val="hybridMultilevel"/>
    <w:tmpl w:val="01E28F80"/>
    <w:lvl w:ilvl="0" w:tplc="66AE8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F4747"/>
    <w:multiLevelType w:val="multilevel"/>
    <w:tmpl w:val="842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86214"/>
    <w:multiLevelType w:val="hybridMultilevel"/>
    <w:tmpl w:val="E312C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5"/>
    <w:rsid w:val="00010A42"/>
    <w:rsid w:val="00037C21"/>
    <w:rsid w:val="000F38F9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76E20"/>
    <w:rsid w:val="004913E2"/>
    <w:rsid w:val="004959AC"/>
    <w:rsid w:val="004A2F36"/>
    <w:rsid w:val="004D5D5C"/>
    <w:rsid w:val="00522C1A"/>
    <w:rsid w:val="0054781B"/>
    <w:rsid w:val="005C7609"/>
    <w:rsid w:val="005F4F3B"/>
    <w:rsid w:val="0062060B"/>
    <w:rsid w:val="0062316B"/>
    <w:rsid w:val="00626F39"/>
    <w:rsid w:val="00633F2F"/>
    <w:rsid w:val="006E7497"/>
    <w:rsid w:val="007003F3"/>
    <w:rsid w:val="00700C6B"/>
    <w:rsid w:val="00705E77"/>
    <w:rsid w:val="00721AE7"/>
    <w:rsid w:val="0072293D"/>
    <w:rsid w:val="0075095D"/>
    <w:rsid w:val="00762D7D"/>
    <w:rsid w:val="007A7EBB"/>
    <w:rsid w:val="007B16EB"/>
    <w:rsid w:val="007B5595"/>
    <w:rsid w:val="007D7C22"/>
    <w:rsid w:val="007E28EB"/>
    <w:rsid w:val="008053E2"/>
    <w:rsid w:val="0081100F"/>
    <w:rsid w:val="00812CEA"/>
    <w:rsid w:val="0085274A"/>
    <w:rsid w:val="008D77DE"/>
    <w:rsid w:val="009301BF"/>
    <w:rsid w:val="00951C0C"/>
    <w:rsid w:val="00961420"/>
    <w:rsid w:val="0096370D"/>
    <w:rsid w:val="009949ED"/>
    <w:rsid w:val="009E5CA9"/>
    <w:rsid w:val="009F7301"/>
    <w:rsid w:val="00A20FE6"/>
    <w:rsid w:val="00A3758A"/>
    <w:rsid w:val="00A41D95"/>
    <w:rsid w:val="00A61476"/>
    <w:rsid w:val="00A66F4C"/>
    <w:rsid w:val="00A757D5"/>
    <w:rsid w:val="00A9313E"/>
    <w:rsid w:val="00AA4D86"/>
    <w:rsid w:val="00AE1E84"/>
    <w:rsid w:val="00AF0B90"/>
    <w:rsid w:val="00B502B2"/>
    <w:rsid w:val="00B977DC"/>
    <w:rsid w:val="00BC407A"/>
    <w:rsid w:val="00C15C8B"/>
    <w:rsid w:val="00C52308"/>
    <w:rsid w:val="00CE544F"/>
    <w:rsid w:val="00CF136F"/>
    <w:rsid w:val="00D06763"/>
    <w:rsid w:val="00D16970"/>
    <w:rsid w:val="00D32B28"/>
    <w:rsid w:val="00D42B05"/>
    <w:rsid w:val="00D44A8E"/>
    <w:rsid w:val="00D556EF"/>
    <w:rsid w:val="00DE3A1E"/>
    <w:rsid w:val="00E1523D"/>
    <w:rsid w:val="00E1684D"/>
    <w:rsid w:val="00E37929"/>
    <w:rsid w:val="00E40E5E"/>
    <w:rsid w:val="00E4450E"/>
    <w:rsid w:val="00E5354F"/>
    <w:rsid w:val="00E732DF"/>
    <w:rsid w:val="00E85676"/>
    <w:rsid w:val="00EB38F2"/>
    <w:rsid w:val="00EE7BA2"/>
    <w:rsid w:val="00F23225"/>
    <w:rsid w:val="00F318C7"/>
    <w:rsid w:val="00F31C60"/>
    <w:rsid w:val="00F43DFE"/>
    <w:rsid w:val="00FC7B7F"/>
    <w:rsid w:val="00FC7BCF"/>
    <w:rsid w:val="00FE689A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3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a.dybicz.bydgoszcz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ydgoszcz.rdos.gov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ybicz\USTAWI~1\Temp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FDB-0571-4301-98D7-2B3B578E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Dybicz</dc:creator>
  <cp:keywords/>
  <cp:lastModifiedBy>Marta Dybicz</cp:lastModifiedBy>
  <cp:revision>2</cp:revision>
  <cp:lastPrinted>2010-12-24T11:27:00Z</cp:lastPrinted>
  <dcterms:created xsi:type="dcterms:W3CDTF">2017-09-11T05:18:00Z</dcterms:created>
  <dcterms:modified xsi:type="dcterms:W3CDTF">2017-09-11T05:18:00Z</dcterms:modified>
</cp:coreProperties>
</file>